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39BB" w14:textId="77777777" w:rsidR="002F0D8E" w:rsidRDefault="00920084" w:rsidP="002F0D8E">
      <w:pPr>
        <w:jc w:val="right"/>
      </w:pPr>
      <w:r w:rsidRPr="00920084">
        <w:rPr>
          <w:noProof/>
          <w:lang w:eastAsia="de-DE"/>
        </w:rPr>
        <w:drawing>
          <wp:inline distT="0" distB="0" distL="0" distR="0" wp14:anchorId="772C030D" wp14:editId="6E7E0367">
            <wp:extent cx="3048000" cy="828675"/>
            <wp:effectExtent l="0" t="0" r="0" b="9525"/>
            <wp:docPr id="1" name="Grafik 1" descr="Z:\Öffentlichkeitsarbeit\Logos\fau-department-biolo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Öffentlichkeitsarbeit\Logos\fau-department-biologi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5712E" w14:textId="7B7A0A6F" w:rsidR="00D57C4F" w:rsidRDefault="00920084" w:rsidP="002F0D8E">
      <w:r>
        <w:br/>
      </w:r>
      <w:r>
        <w:br/>
      </w:r>
      <w:r w:rsidRPr="002F0D8E">
        <w:rPr>
          <w:b/>
          <w:color w:val="458367"/>
          <w:sz w:val="28"/>
          <w:szCs w:val="28"/>
        </w:rPr>
        <w:t>Gesucht wird eine/r</w:t>
      </w:r>
      <w:r w:rsidRPr="002F0D8E">
        <w:rPr>
          <w:color w:val="458367"/>
        </w:rPr>
        <w:br/>
      </w:r>
      <w:r>
        <w:br/>
      </w:r>
      <w:sdt>
        <w:sdtPr>
          <w:id w:val="-1055078990"/>
          <w:placeholder>
            <w:docPart w:val="9A2AF7E2A8E54C8694736BE5185DBABD"/>
          </w:placeholder>
          <w15:appearance w15:val="hidden"/>
        </w:sdtPr>
        <w:sdtContent>
          <w:r w:rsidR="000E4117">
            <w:t>Clinical Trial Manager</w:t>
          </w:r>
        </w:sdtContent>
      </w:sdt>
    </w:p>
    <w:p w14:paraId="5EF3DF08" w14:textId="77777777" w:rsidR="00920084" w:rsidRDefault="002F0D8E">
      <w:pPr>
        <w:rPr>
          <w:b/>
        </w:rPr>
      </w:pPr>
      <w:r>
        <w:br/>
      </w:r>
      <w:sdt>
        <w:sdtPr>
          <w:rPr>
            <w:b/>
          </w:rPr>
          <w:id w:val="98128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schnellstmöglich         </w:t>
      </w:r>
      <w:sdt>
        <w:sdtPr>
          <w:rPr>
            <w:b/>
          </w:rPr>
          <w:id w:val="-124958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35B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zum </w:t>
      </w:r>
      <w:sdt>
        <w:sdtPr>
          <w:rPr>
            <w:b/>
          </w:rPr>
          <w:id w:val="-519160428"/>
          <w:placeholder>
            <w:docPart w:val="6D3BE0DA56804CEE8ECC5516410FF12D"/>
          </w:placeholder>
          <w:showingPlcHdr/>
          <w:date w:fullDate="2020-12-01T00:00:00Z">
            <w:dateFormat w:val="dd.MM.yyyy"/>
            <w:lid w:val="de-DE"/>
            <w:storeMappedDataAs w:val="dateTime"/>
            <w:calendar w:val="gregorian"/>
          </w:date>
        </w:sdtPr>
        <w:sdtContent>
          <w:r w:rsidR="007F735B" w:rsidRPr="00267372">
            <w:rPr>
              <w:rStyle w:val="Platzhaltertext"/>
            </w:rPr>
            <w:t>Klicken oder tippen Sie, um ein Datum einzugeben.</w:t>
          </w:r>
        </w:sdtContent>
      </w:sdt>
      <w:r>
        <w:rPr>
          <w:b/>
        </w:rPr>
        <w:br/>
      </w:r>
    </w:p>
    <w:p w14:paraId="4CC01045" w14:textId="77777777" w:rsidR="00920084" w:rsidRPr="002F0D8E" w:rsidRDefault="00920084">
      <w:pPr>
        <w:rPr>
          <w:b/>
          <w:color w:val="458367"/>
          <w:sz w:val="28"/>
          <w:szCs w:val="28"/>
        </w:rPr>
      </w:pPr>
      <w:r w:rsidRPr="002F0D8E">
        <w:rPr>
          <w:b/>
          <w:color w:val="458367"/>
          <w:sz w:val="28"/>
          <w:szCs w:val="28"/>
        </w:rPr>
        <w:t>Beschreibung</w:t>
      </w:r>
      <w:r w:rsidR="002F0D8E" w:rsidRPr="002F0D8E">
        <w:rPr>
          <w:b/>
          <w:color w:val="458367"/>
          <w:sz w:val="28"/>
          <w:szCs w:val="28"/>
        </w:rPr>
        <w:t>:</w:t>
      </w:r>
    </w:p>
    <w:sdt>
      <w:sdtPr>
        <w:rPr>
          <w:rFonts w:ascii="Calibri" w:hAnsi="Calibri" w:cs="Calibri"/>
        </w:rPr>
        <w:id w:val="1938564008"/>
        <w:placeholder>
          <w:docPart w:val="7801111048FF4B578BE6527223B94A48"/>
        </w:placeholder>
        <w:text w:multiLine="1"/>
      </w:sdtPr>
      <w:sdtContent>
        <w:p w14:paraId="7F3D0326" w14:textId="363DAD98" w:rsidR="00920084" w:rsidRDefault="000E4117" w:rsidP="000E4117">
          <w:pPr>
            <w:rPr>
              <w:rStyle w:val="Formatvorlage1"/>
            </w:rPr>
          </w:pPr>
          <w:r>
            <w:rPr>
              <w:rFonts w:ascii="Calibri" w:hAnsi="Calibri" w:cs="Calibri"/>
            </w:rPr>
            <w:t>D</w:t>
          </w:r>
          <w:r w:rsidRPr="000E4117">
            <w:rPr>
              <w:rFonts w:ascii="Calibri" w:hAnsi="Calibri" w:cs="Calibri"/>
            </w:rPr>
            <w:t xml:space="preserve">ie Studienzentrale der Frauenklinik des Universitätsklinikums Erlangen sucht neue Mitglieder, um das bestehende Team zu erweitern. </w:t>
          </w:r>
          <w:r>
            <w:rPr>
              <w:rFonts w:ascii="Calibri" w:hAnsi="Calibri" w:cs="Calibri"/>
            </w:rPr>
            <w:br/>
          </w:r>
          <w:r>
            <w:rPr>
              <w:rFonts w:ascii="Calibri" w:hAnsi="Calibri" w:cs="Calibri"/>
            </w:rPr>
            <w:br/>
          </w:r>
          <w:r w:rsidRPr="000E4117">
            <w:rPr>
              <w:rFonts w:ascii="Calibri" w:hAnsi="Calibri" w:cs="Calibri"/>
            </w:rPr>
            <w:t>Gesucht wird ein Clinical Trial Manager (m/w/d) zur Organisation und Betreuung klinischer Studien im Bereich der gynäkologischen Onkologie, mit besonderem Fokus auf der Erforschung von Brustkrebs.</w:t>
          </w:r>
          <w:r>
            <w:rPr>
              <w:rFonts w:ascii="Calibri" w:hAnsi="Calibri" w:cs="Calibri"/>
            </w:rPr>
            <w:br/>
          </w:r>
          <w:r>
            <w:rPr>
              <w:rFonts w:ascii="Calibri" w:hAnsi="Calibri" w:cs="Calibri"/>
            </w:rPr>
            <w:br/>
          </w:r>
          <w:r w:rsidRPr="000E4117">
            <w:rPr>
              <w:rFonts w:ascii="Calibri" w:hAnsi="Calibri" w:cs="Calibri"/>
            </w:rPr>
            <w:t>Die Bewerbung ist über das Online-Portal des Universitätsklinikums möglich:</w:t>
          </w:r>
          <w:r>
            <w:rPr>
              <w:rFonts w:ascii="Calibri" w:hAnsi="Calibri" w:cs="Calibri"/>
            </w:rPr>
            <w:br/>
          </w:r>
          <w:r>
            <w:rPr>
              <w:rFonts w:ascii="Calibri" w:hAnsi="Calibri" w:cs="Calibri"/>
            </w:rPr>
            <w:br/>
          </w:r>
          <w:r w:rsidRPr="000E4117">
            <w:rPr>
              <w:rFonts w:ascii="Calibri" w:hAnsi="Calibri" w:cs="Calibri"/>
            </w:rPr>
            <w:t>https://www.karriere.uk-erlangen.de/job/clinical-trial-manager-study-nurse-m-w-d-5428/</w:t>
          </w:r>
        </w:p>
      </w:sdtContent>
    </w:sdt>
    <w:p w14:paraId="62AED212" w14:textId="77777777" w:rsidR="007F3610" w:rsidRDefault="007F3610">
      <w:pPr>
        <w:rPr>
          <w:rStyle w:val="Formatvorlage1"/>
          <w:b/>
          <w:color w:val="458367"/>
          <w:sz w:val="28"/>
          <w:szCs w:val="28"/>
        </w:rPr>
      </w:pPr>
    </w:p>
    <w:p w14:paraId="67BDF3BF" w14:textId="77777777" w:rsidR="007F3610" w:rsidRDefault="007F3610">
      <w:pPr>
        <w:rPr>
          <w:rStyle w:val="Formatvorlage1"/>
          <w:b/>
          <w:color w:val="458367"/>
          <w:sz w:val="28"/>
          <w:szCs w:val="28"/>
        </w:rPr>
      </w:pPr>
    </w:p>
    <w:p w14:paraId="7D3CE636" w14:textId="0CA2E19B" w:rsidR="007F735B" w:rsidRDefault="00920084" w:rsidP="000E4117">
      <w:r w:rsidRPr="002F0D8E">
        <w:rPr>
          <w:rStyle w:val="Formatvorlage1"/>
          <w:b/>
          <w:color w:val="458367"/>
          <w:sz w:val="28"/>
          <w:szCs w:val="28"/>
        </w:rPr>
        <w:t>Ansprechpartner</w:t>
      </w:r>
      <w:r w:rsidR="002F0D8E" w:rsidRPr="002F0D8E">
        <w:rPr>
          <w:rStyle w:val="Formatvorlage1"/>
          <w:b/>
          <w:color w:val="458367"/>
          <w:sz w:val="28"/>
          <w:szCs w:val="28"/>
        </w:rPr>
        <w:t>:</w:t>
      </w:r>
      <w:r w:rsidRPr="002F0D8E">
        <w:rPr>
          <w:rStyle w:val="Formatvorlage1"/>
          <w:color w:val="2C8458"/>
          <w:sz w:val="28"/>
          <w:szCs w:val="28"/>
        </w:rPr>
        <w:br/>
      </w:r>
      <w:sdt>
        <w:sdtPr>
          <w:rPr>
            <w:rFonts w:ascii="Calibri" w:hAnsi="Calibri" w:cs="Calibri"/>
            <w:b/>
            <w:bCs/>
            <w:lang w:eastAsia="de-DE"/>
          </w:rPr>
          <w:id w:val="52662284"/>
          <w:placeholder>
            <w:docPart w:val="4B066568ECC849E8907C7034610306F2"/>
          </w:placeholder>
          <w:text w:multiLine="1"/>
        </w:sdtPr>
        <w:sdtContent>
          <w:r w:rsidR="000E4117" w:rsidRPr="000E4117">
            <w:rPr>
              <w:rFonts w:ascii="Calibri" w:hAnsi="Calibri" w:cs="Calibri"/>
              <w:b/>
              <w:bCs/>
              <w:lang w:eastAsia="de-DE"/>
            </w:rPr>
            <w:t>Benjamin Schwarz</w:t>
          </w:r>
          <w:r w:rsidR="000E4117">
            <w:rPr>
              <w:rFonts w:ascii="Calibri" w:hAnsi="Calibri" w:cs="Calibri"/>
              <w:b/>
              <w:bCs/>
              <w:lang w:eastAsia="de-DE"/>
            </w:rPr>
            <w:br/>
          </w:r>
          <w:r w:rsidR="000E4117" w:rsidRPr="000E4117">
            <w:rPr>
              <w:rFonts w:ascii="Calibri" w:hAnsi="Calibri" w:cs="Calibri"/>
              <w:b/>
              <w:bCs/>
              <w:lang w:eastAsia="de-DE"/>
            </w:rPr>
            <w:t>Studienkoordinator</w:t>
          </w:r>
          <w:r w:rsidR="000E4117">
            <w:rPr>
              <w:rFonts w:ascii="Calibri" w:hAnsi="Calibri" w:cs="Calibri"/>
              <w:b/>
              <w:bCs/>
              <w:lang w:eastAsia="de-DE"/>
            </w:rPr>
            <w:br/>
          </w:r>
          <w:r w:rsidR="000E4117" w:rsidRPr="000E4117">
            <w:rPr>
              <w:rFonts w:ascii="Calibri" w:hAnsi="Calibri" w:cs="Calibri"/>
              <w:b/>
              <w:bCs/>
              <w:lang w:eastAsia="de-DE"/>
            </w:rPr>
            <w:t>Frauenklinik – Studienzentrale</w:t>
          </w:r>
          <w:r w:rsidR="000E4117">
            <w:rPr>
              <w:rFonts w:ascii="Calibri" w:hAnsi="Calibri" w:cs="Calibri"/>
              <w:b/>
              <w:bCs/>
              <w:lang w:eastAsia="de-DE"/>
            </w:rPr>
            <w:br/>
          </w:r>
          <w:r w:rsidR="000E4117">
            <w:rPr>
              <w:rFonts w:ascii="Calibri" w:hAnsi="Calibri" w:cs="Calibri"/>
              <w:b/>
              <w:bCs/>
              <w:lang w:eastAsia="de-DE"/>
            </w:rPr>
            <w:br/>
          </w:r>
          <w:r w:rsidR="000E4117" w:rsidRPr="000E4117">
            <w:rPr>
              <w:rFonts w:ascii="Calibri" w:hAnsi="Calibri" w:cs="Calibri"/>
              <w:b/>
              <w:bCs/>
              <w:lang w:eastAsia="de-DE"/>
            </w:rPr>
            <w:t>Tel.:        09131 85 44082</w:t>
          </w:r>
          <w:r w:rsidR="000E4117">
            <w:rPr>
              <w:rFonts w:ascii="Calibri" w:hAnsi="Calibri" w:cs="Calibri"/>
              <w:b/>
              <w:bCs/>
              <w:lang w:eastAsia="de-DE"/>
            </w:rPr>
            <w:br/>
          </w:r>
          <w:r w:rsidR="000E4117" w:rsidRPr="000E4117">
            <w:rPr>
              <w:rFonts w:ascii="Calibri" w:hAnsi="Calibri" w:cs="Calibri"/>
              <w:b/>
              <w:bCs/>
              <w:lang w:eastAsia="de-DE"/>
            </w:rPr>
            <w:t xml:space="preserve">                09131 85 33572</w:t>
          </w:r>
          <w:r w:rsidR="000E4117">
            <w:rPr>
              <w:rFonts w:ascii="Calibri" w:hAnsi="Calibri" w:cs="Calibri"/>
              <w:b/>
              <w:bCs/>
              <w:lang w:eastAsia="de-DE"/>
            </w:rPr>
            <w:br/>
          </w:r>
          <w:r w:rsidR="000E4117" w:rsidRPr="000E4117">
            <w:rPr>
              <w:rFonts w:ascii="Calibri" w:hAnsi="Calibri" w:cs="Calibri"/>
              <w:b/>
              <w:bCs/>
              <w:lang w:eastAsia="de-DE"/>
            </w:rPr>
            <w:t>Fax:        09131 85 33938</w:t>
          </w:r>
          <w:r w:rsidR="000E4117">
            <w:rPr>
              <w:rFonts w:ascii="Calibri" w:hAnsi="Calibri" w:cs="Calibri"/>
              <w:b/>
              <w:bCs/>
              <w:lang w:eastAsia="de-DE"/>
            </w:rPr>
            <w:br/>
          </w:r>
          <w:r w:rsidR="000E4117" w:rsidRPr="000E4117">
            <w:rPr>
              <w:rFonts w:ascii="Calibri" w:hAnsi="Calibri" w:cs="Calibri"/>
              <w:b/>
              <w:bCs/>
              <w:lang w:eastAsia="de-DE"/>
            </w:rPr>
            <w:t>E-Mail:   Benjamin.Schwarz@uk-erlangen.de</w:t>
          </w:r>
        </w:sdtContent>
      </w:sdt>
    </w:p>
    <w:p w14:paraId="2458A12D" w14:textId="599BF937" w:rsidR="002F0D8E" w:rsidRDefault="002F0D8E">
      <w:r>
        <w:br/>
      </w:r>
      <w:r>
        <w:br/>
      </w:r>
      <w:r w:rsidRPr="002F0D8E">
        <w:rPr>
          <w:b/>
          <w:color w:val="458367"/>
          <w:sz w:val="28"/>
          <w:szCs w:val="28"/>
        </w:rPr>
        <w:t>Diese Anzeige steht online zur Verfügung bis:</w:t>
      </w:r>
      <w:r w:rsidRPr="002F0D8E">
        <w:rPr>
          <w:color w:val="458367"/>
          <w:sz w:val="28"/>
          <w:szCs w:val="28"/>
        </w:rPr>
        <w:br/>
      </w:r>
      <w:sdt>
        <w:sdtPr>
          <w:id w:val="1706674875"/>
          <w:placeholder>
            <w:docPart w:val="DefaultPlaceholder_-1854013437"/>
          </w:placeholder>
          <w:docPartList>
            <w:docPartGallery w:val="Quick Parts"/>
          </w:docPartList>
        </w:sdtPr>
        <w:sdtContent>
          <w:sdt>
            <w:sdtPr>
              <w:id w:val="-939684954"/>
              <w:placeholder>
                <w:docPart w:val="DefaultPlaceholder_-1854013437"/>
              </w:placeholder>
              <w:docPartList>
                <w:docPartGallery w:val="Quick Parts"/>
              </w:docPartList>
            </w:sdtPr>
            <w:sdtContent>
              <w:sdt>
                <w:sdtPr>
                  <w:id w:val="-1114059831"/>
                  <w:placeholder>
                    <w:docPart w:val="579391B418024C569561286FAE91F552"/>
                  </w:placeholder>
                  <w:date w:fullDate="2021-03-28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r w:rsidR="000E4117">
                    <w:t>28.03.2021</w:t>
                  </w:r>
                </w:sdtContent>
              </w:sdt>
            </w:sdtContent>
          </w:sdt>
        </w:sdtContent>
      </w:sdt>
    </w:p>
    <w:sectPr w:rsidR="002F0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GyGtekaSOtc/r0b5Z/ucyPb7atEk37mXBn8dtM4xfk4eQjbGLrWaluqGr4KVeItmI+S94r/2DxhYqqdr08pmw==" w:salt="euknFhK8rHi1QZ+vc2Yt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84"/>
    <w:rsid w:val="000E4117"/>
    <w:rsid w:val="002F0D8E"/>
    <w:rsid w:val="00423F9E"/>
    <w:rsid w:val="007F3610"/>
    <w:rsid w:val="007F735B"/>
    <w:rsid w:val="008E33FA"/>
    <w:rsid w:val="00920084"/>
    <w:rsid w:val="009214BA"/>
    <w:rsid w:val="00AA246E"/>
    <w:rsid w:val="00B523B0"/>
    <w:rsid w:val="00B81C1B"/>
    <w:rsid w:val="00D3040F"/>
    <w:rsid w:val="00D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548B"/>
  <w15:chartTrackingRefBased/>
  <w15:docId w15:val="{F88009D2-0007-46AD-A7A3-0E26000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008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2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F54F4-EFE2-478A-9435-69D499D4A6B4}"/>
      </w:docPartPr>
      <w:docPartBody>
        <w:p w:rsidR="0029418F" w:rsidRDefault="00A42E7D">
          <w:r w:rsidRPr="0026737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9A2AF7E2A8E54C8694736BE5185DB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E5011-D933-49C3-BD75-BA1332E3A91C}"/>
      </w:docPartPr>
      <w:docPartBody>
        <w:p w:rsidR="007B3F19" w:rsidRDefault="0086784F" w:rsidP="0086784F">
          <w:pPr>
            <w:pStyle w:val="9A2AF7E2A8E54C8694736BE5185DBABD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3BE0DA56804CEE8ECC5516410FF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423C1-4CBD-4681-941B-09B583552A7D}"/>
      </w:docPartPr>
      <w:docPartBody>
        <w:p w:rsidR="007B3F19" w:rsidRDefault="0086784F" w:rsidP="0086784F">
          <w:pPr>
            <w:pStyle w:val="6D3BE0DA56804CEE8ECC5516410FF12D"/>
          </w:pPr>
          <w:r w:rsidRPr="0026737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801111048FF4B578BE6527223B94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B1BAB-E110-45F0-8C86-FFE8129E1196}"/>
      </w:docPartPr>
      <w:docPartBody>
        <w:p w:rsidR="007B3F19" w:rsidRDefault="0086784F" w:rsidP="0086784F">
          <w:pPr>
            <w:pStyle w:val="7801111048FF4B578BE6527223B94A48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066568ECC849E8907C703461030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26A8E-97F6-4BC6-9C30-FB2EA0631B32}"/>
      </w:docPartPr>
      <w:docPartBody>
        <w:p w:rsidR="007B3F19" w:rsidRDefault="0086784F" w:rsidP="0086784F">
          <w:pPr>
            <w:pStyle w:val="4B066568ECC849E8907C7034610306F2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9391B418024C569561286FAE91F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995D4-E057-4153-A717-60CFDBB81A56}"/>
      </w:docPartPr>
      <w:docPartBody>
        <w:p w:rsidR="007B3F19" w:rsidRDefault="0086784F" w:rsidP="0086784F">
          <w:pPr>
            <w:pStyle w:val="579391B418024C569561286FAE91F552"/>
          </w:pPr>
          <w:r w:rsidRPr="0026737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7D"/>
    <w:rsid w:val="001E41FF"/>
    <w:rsid w:val="0029418F"/>
    <w:rsid w:val="007B3F19"/>
    <w:rsid w:val="0086784F"/>
    <w:rsid w:val="00A42E7D"/>
    <w:rsid w:val="00A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784F"/>
    <w:rPr>
      <w:color w:val="808080"/>
    </w:rPr>
  </w:style>
  <w:style w:type="paragraph" w:customStyle="1" w:styleId="9A2AF7E2A8E54C8694736BE5185DBABD">
    <w:name w:val="9A2AF7E2A8E54C8694736BE5185DBABD"/>
    <w:rsid w:val="0086784F"/>
    <w:rPr>
      <w:rFonts w:eastAsiaTheme="minorHAnsi"/>
      <w:lang w:eastAsia="en-US"/>
    </w:rPr>
  </w:style>
  <w:style w:type="paragraph" w:customStyle="1" w:styleId="6D3BE0DA56804CEE8ECC5516410FF12D">
    <w:name w:val="6D3BE0DA56804CEE8ECC5516410FF12D"/>
    <w:rsid w:val="0086784F"/>
    <w:rPr>
      <w:rFonts w:eastAsiaTheme="minorHAnsi"/>
      <w:lang w:eastAsia="en-US"/>
    </w:rPr>
  </w:style>
  <w:style w:type="paragraph" w:customStyle="1" w:styleId="7801111048FF4B578BE6527223B94A48">
    <w:name w:val="7801111048FF4B578BE6527223B94A48"/>
    <w:rsid w:val="0086784F"/>
    <w:rPr>
      <w:rFonts w:eastAsiaTheme="minorHAnsi"/>
      <w:lang w:eastAsia="en-US"/>
    </w:rPr>
  </w:style>
  <w:style w:type="paragraph" w:customStyle="1" w:styleId="4B066568ECC849E8907C7034610306F2">
    <w:name w:val="4B066568ECC849E8907C7034610306F2"/>
    <w:rsid w:val="0086784F"/>
    <w:rPr>
      <w:rFonts w:eastAsiaTheme="minorHAnsi"/>
      <w:lang w:eastAsia="en-US"/>
    </w:rPr>
  </w:style>
  <w:style w:type="paragraph" w:customStyle="1" w:styleId="579391B418024C569561286FAE91F552">
    <w:name w:val="579391B418024C569561286FAE91F552"/>
    <w:rsid w:val="008678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Muheim-Lenz, Regula</cp:lastModifiedBy>
  <cp:revision>2</cp:revision>
  <dcterms:created xsi:type="dcterms:W3CDTF">2023-02-28T13:10:00Z</dcterms:created>
  <dcterms:modified xsi:type="dcterms:W3CDTF">2023-02-28T13:10:00Z</dcterms:modified>
</cp:coreProperties>
</file>